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8 к договору №</w:t>
      </w:r>
    </w:p>
    <w:p>
      <w:pPr>
        <w:spacing w:after="0"/>
        <w:jc w:val="center"/>
        <w:rPr>
          <w:rFonts w:ascii="Times New Roman" w:hAnsi="Times New Roman" w:cs="Times New Roman"/>
          <w:b/>
          <w:sz w:val="16"/>
        </w:rPr>
      </w:pPr>
      <w:r>
        <w:rPr>
          <w:rFonts w:ascii="Times New Roman" w:hAnsi="Times New Roman" w:cs="Times New Roman"/>
          <w:b/>
          <w:sz w:val="16"/>
        </w:rPr>
        <w:t>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Дочерних Обществ ПАО</w:t>
      </w:r>
      <w:r>
        <w:rPr>
          <w:rFonts w:ascii="Times New Roman" w:hAnsi="Times New Roman" w:cs="Times New Roman"/>
          <w:b/>
          <w:sz w:val="16"/>
          <w:lang w:val="en-US"/>
        </w:rPr>
        <w:t> </w:t>
      </w:r>
      <w:r>
        <w:rPr>
          <w:rFonts w:ascii="Times New Roman" w:hAnsi="Times New Roman" w:cs="Times New Roman"/>
          <w:b/>
          <w:sz w:val="16"/>
        </w:rPr>
        <w:t>«НК</w:t>
      </w:r>
      <w:r>
        <w:rPr>
          <w:rFonts w:ascii="Times New Roman" w:hAnsi="Times New Roman" w:cs="Times New Roman"/>
          <w:b/>
          <w:sz w:val="16"/>
          <w:lang w:val="en-US"/>
        </w:rPr>
        <w:t> </w:t>
      </w:r>
      <w:r>
        <w:rPr>
          <w:rFonts w:ascii="Times New Roman" w:hAnsi="Times New Roman" w:cs="Times New Roman"/>
          <w:b/>
          <w:sz w:val="16"/>
        </w:rPr>
        <w:t>«Роснефть»</w:t>
      </w:r>
    </w:p>
    <w:p>
      <w:pPr>
        <w:spacing w:after="0"/>
        <w:ind w:firstLine="708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1. Предварительный медицинский осмотр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До начала выполнения работ/оказания услуг, подрядная организация (Подрядчик) обязана организовать и оплатить за счет собственных сре</w:t>
      </w:r>
      <w:proofErr w:type="gramStart"/>
      <w:r>
        <w:rPr>
          <w:rFonts w:ascii="Times New Roman" w:hAnsi="Times New Roman" w:cs="Times New Roman"/>
          <w:sz w:val="18"/>
        </w:rPr>
        <w:t>дств пр</w:t>
      </w:r>
      <w:proofErr w:type="gramEnd"/>
      <w:r>
        <w:rPr>
          <w:rFonts w:ascii="Times New Roman" w:hAnsi="Times New Roman" w:cs="Times New Roman"/>
          <w:sz w:val="18"/>
        </w:rPr>
        <w:t xml:space="preserve">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>
        <w:rPr>
          <w:rFonts w:ascii="Times New Roman" w:hAnsi="Times New Roman" w:cs="Times New Roman"/>
          <w:sz w:val="18"/>
        </w:rPr>
        <w:t>Минздравсоцразвития</w:t>
      </w:r>
      <w:proofErr w:type="spellEnd"/>
      <w:r>
        <w:rPr>
          <w:rFonts w:ascii="Times New Roman" w:hAnsi="Times New Roman" w:cs="Times New Roman"/>
          <w:sz w:val="18"/>
        </w:rPr>
        <w:t xml:space="preserve"> России №З02н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>
      <w:pPr>
        <w:spacing w:after="0"/>
        <w:ind w:firstLine="708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2. Периодический медицинский осмотр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Подрядчик должен организовать и оплатить за счет собственных средств проведение периодического медицинского осмотра работников в </w:t>
      </w:r>
      <w:proofErr w:type="gramStart"/>
      <w:r>
        <w:rPr>
          <w:rFonts w:ascii="Times New Roman" w:hAnsi="Times New Roman" w:cs="Times New Roman"/>
          <w:sz w:val="18"/>
        </w:rPr>
        <w:t>соответствии</w:t>
      </w:r>
      <w:proofErr w:type="gramEnd"/>
      <w:r>
        <w:rPr>
          <w:rFonts w:ascii="Times New Roman" w:hAnsi="Times New Roman" w:cs="Times New Roman"/>
          <w:sz w:val="18"/>
        </w:rPr>
        <w:t xml:space="preserve"> с Приказом </w:t>
      </w:r>
      <w:proofErr w:type="spellStart"/>
      <w:r>
        <w:rPr>
          <w:rFonts w:ascii="Times New Roman" w:hAnsi="Times New Roman" w:cs="Times New Roman"/>
          <w:sz w:val="18"/>
        </w:rPr>
        <w:t>Минздравсоцразвития</w:t>
      </w:r>
      <w:proofErr w:type="spellEnd"/>
      <w:r>
        <w:rPr>
          <w:rFonts w:ascii="Times New Roman" w:hAnsi="Times New Roman" w:cs="Times New Roman"/>
          <w:sz w:val="18"/>
        </w:rPr>
        <w:t xml:space="preserve">  России №З02н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>
      <w:pPr>
        <w:spacing w:after="0"/>
        <w:ind w:firstLine="708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3. Медицинское обслуживание работников</w:t>
      </w:r>
    </w:p>
    <w:p>
      <w:pPr>
        <w:spacing w:after="0"/>
        <w:ind w:firstLine="708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№323-ФЗ «Об основах охраны здоровья граждан Российской Федерации» (статьи 24,98).  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работ.</w:t>
      </w:r>
    </w:p>
    <w:p>
      <w:pPr>
        <w:spacing w:after="0"/>
        <w:ind w:firstLine="708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 xml:space="preserve">4. </w:t>
      </w:r>
      <w:proofErr w:type="spellStart"/>
      <w:r>
        <w:rPr>
          <w:rFonts w:ascii="Times New Roman" w:hAnsi="Times New Roman" w:cs="Times New Roman"/>
          <w:b/>
          <w:sz w:val="18"/>
        </w:rPr>
        <w:t>Предвахтовый</w:t>
      </w:r>
      <w:proofErr w:type="spellEnd"/>
      <w:r>
        <w:rPr>
          <w:rFonts w:ascii="Times New Roman" w:hAnsi="Times New Roman" w:cs="Times New Roman"/>
          <w:b/>
          <w:sz w:val="18"/>
        </w:rPr>
        <w:t xml:space="preserve"> медицинский осмотр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>
        <w:rPr>
          <w:rFonts w:ascii="Times New Roman" w:hAnsi="Times New Roman" w:cs="Times New Roman"/>
          <w:sz w:val="18"/>
        </w:rPr>
        <w:t>предвахтовый</w:t>
      </w:r>
      <w:proofErr w:type="spellEnd"/>
      <w:r>
        <w:rPr>
          <w:rFonts w:ascii="Times New Roman" w:hAnsi="Times New Roman" w:cs="Times New Roman"/>
          <w:sz w:val="18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>
      <w:pPr>
        <w:spacing w:after="0"/>
        <w:ind w:firstLine="708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 xml:space="preserve">5. </w:t>
      </w:r>
      <w:proofErr w:type="spellStart"/>
      <w:r>
        <w:rPr>
          <w:rFonts w:ascii="Times New Roman" w:hAnsi="Times New Roman" w:cs="Times New Roman"/>
          <w:b/>
          <w:sz w:val="18"/>
        </w:rPr>
        <w:t>Предрейсовый</w:t>
      </w:r>
      <w:proofErr w:type="spellEnd"/>
      <w:r>
        <w:rPr>
          <w:rFonts w:ascii="Times New Roman" w:hAnsi="Times New Roman" w:cs="Times New Roman"/>
          <w:b/>
          <w:sz w:val="18"/>
        </w:rPr>
        <w:t xml:space="preserve"> медицинский осмотр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Подрядчик обязан организовать проведение </w:t>
      </w:r>
      <w:proofErr w:type="spellStart"/>
      <w:r>
        <w:rPr>
          <w:rFonts w:ascii="Times New Roman" w:hAnsi="Times New Roman" w:cs="Times New Roman"/>
          <w:sz w:val="18"/>
        </w:rPr>
        <w:t>предрейсовых</w:t>
      </w:r>
      <w:proofErr w:type="spellEnd"/>
      <w:r>
        <w:rPr>
          <w:rFonts w:ascii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hAnsi="Times New Roman" w:cs="Times New Roman"/>
          <w:sz w:val="18"/>
        </w:rPr>
        <w:t>послерейсовых</w:t>
      </w:r>
      <w:proofErr w:type="spellEnd"/>
      <w:r>
        <w:rPr>
          <w:rFonts w:ascii="Times New Roman" w:hAnsi="Times New Roman" w:cs="Times New Roman"/>
          <w:sz w:val="18"/>
        </w:rPr>
        <w:t>) медицинских осмотров водителей, на период выполнения работ/услуг на производственных объектах ДО ПАО «НК «Роснефть» в соответствии с Федеральным законом Российской Федерации от 10.12.1995 №196-ФЗ  «О безопасности дорожного движения» и Стандартом ПАО «НК «Роснефть» «Система управления безопасностью дорожного движения».</w:t>
      </w:r>
    </w:p>
    <w:p>
      <w:pPr>
        <w:spacing w:after="0"/>
        <w:ind w:firstLine="708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6. Страхование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>
      <w:pPr>
        <w:spacing w:after="0"/>
        <w:ind w:firstLine="708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7. Оказание первой помощи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</w:t>
      </w:r>
      <w:proofErr w:type="spellStart"/>
      <w:r>
        <w:rPr>
          <w:rFonts w:ascii="Times New Roman" w:hAnsi="Times New Roman" w:cs="Times New Roman"/>
          <w:sz w:val="18"/>
        </w:rPr>
        <w:t>Минздравсоцразвития</w:t>
      </w:r>
      <w:proofErr w:type="spellEnd"/>
      <w:r>
        <w:rPr>
          <w:rFonts w:ascii="Times New Roman" w:hAnsi="Times New Roman" w:cs="Times New Roman"/>
          <w:sz w:val="18"/>
        </w:rPr>
        <w:t xml:space="preserve"> Российской Федерации от 05.03.2011 №169н  «Об утверждении требований к комплектации изделиями медицинского назначения аптечек для оказания первой помощи работникам».</w:t>
      </w:r>
    </w:p>
    <w:p>
      <w:pPr>
        <w:spacing w:after="0"/>
        <w:ind w:firstLine="708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8. Проверка Подрядчика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Заказчик (Дочернее Общество ПАО «НК «Роснефть»)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осмотров, а также участвовать в проведении расследований несчастных случаев, связанных с нарушениями в состоянии здоровья персонала Подрядчика.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>
      <w:pPr>
        <w:spacing w:after="0"/>
        <w:ind w:firstLine="708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9. Ответственность Подрядчика за несоблюдение требований</w:t>
      </w:r>
    </w:p>
    <w:p>
      <w:pPr>
        <w:spacing w:after="0"/>
        <w:ind w:firstLine="708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размере не менее 100 тыс. руб. за каждый выявленный случай.</w:t>
      </w:r>
    </w:p>
    <w:tbl>
      <w:tblPr>
        <w:tblpPr w:leftFromText="180" w:rightFromText="180" w:vertAnchor="text" w:horzAnchor="margin" w:tblpY="186"/>
        <w:tblW w:w="10244" w:type="dxa"/>
        <w:tblLook w:val="0000" w:firstRow="0" w:lastRow="0" w:firstColumn="0" w:lastColumn="0" w:noHBand="0" w:noVBand="0"/>
      </w:tblPr>
      <w:tblGrid>
        <w:gridCol w:w="5107"/>
        <w:gridCol w:w="5137"/>
      </w:tblGrid>
      <w:tr>
        <w:trPr>
          <w:trHeight w:val="1258"/>
        </w:trPr>
        <w:tc>
          <w:tcPr>
            <w:tcW w:w="5107" w:type="dxa"/>
          </w:tcPr>
          <w:p>
            <w:pPr>
              <w:pStyle w:val="2"/>
              <w:spacing w:line="240" w:lineRule="auto"/>
            </w:pPr>
            <w:r>
              <w:t xml:space="preserve">Продавец ОАО «Удмуртнефть»: </w:t>
            </w:r>
          </w:p>
          <w:p>
            <w:r>
              <w:t>_______________________/Р.Б. Абашев /          (подпись) (М.П.)</w:t>
            </w:r>
          </w:p>
        </w:tc>
        <w:tc>
          <w:tcPr>
            <w:tcW w:w="5137" w:type="dxa"/>
          </w:tcPr>
          <w:p>
            <w:pPr>
              <w:pStyle w:val="2"/>
              <w:spacing w:line="240" w:lineRule="auto"/>
            </w:pPr>
            <w:r>
              <w:t>Покупатель:</w:t>
            </w:r>
          </w:p>
          <w:p>
            <w:pPr>
              <w:spacing w:after="0" w:line="240" w:lineRule="auto"/>
            </w:pPr>
            <w:r>
              <w:t>_________________________/</w:t>
            </w:r>
            <w:bookmarkStart w:id="0" w:name="_GoBack"/>
            <w:bookmarkEnd w:id="0"/>
            <w:r>
              <w:t xml:space="preserve"> / </w:t>
            </w:r>
          </w:p>
          <w:p>
            <w:pPr>
              <w:spacing w:after="0" w:line="240" w:lineRule="auto"/>
            </w:pPr>
            <w:r>
              <w:t xml:space="preserve">               (подпись) (М.П.) 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9A80D-A000-487D-BD23-5D82492C8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Князев Алексей Юрьевич  </cp:lastModifiedBy>
  <cp:revision>47</cp:revision>
  <cp:lastPrinted>2015-12-18T10:25:00Z</cp:lastPrinted>
  <dcterms:created xsi:type="dcterms:W3CDTF">2015-10-12T07:59:00Z</dcterms:created>
  <dcterms:modified xsi:type="dcterms:W3CDTF">2019-03-11T12:31:00Z</dcterms:modified>
</cp:coreProperties>
</file>